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1CC93" w14:textId="5EB2A9FE" w:rsidR="00286C61" w:rsidRPr="002B0D50" w:rsidRDefault="002B0D50" w:rsidP="00743851">
      <w:pPr>
        <w:pStyle w:val="NoSpacing"/>
        <w:jc w:val="both"/>
        <w:rPr>
          <w:rFonts w:ascii="Arial" w:hAnsi="Arial" w:cs="Arial"/>
          <w:i/>
          <w:iCs/>
          <w:sz w:val="24"/>
          <w:szCs w:val="24"/>
        </w:rPr>
      </w:pPr>
      <w:r w:rsidRPr="002B0D50">
        <w:rPr>
          <w:rFonts w:ascii="Arial" w:hAnsi="Arial" w:cs="Arial"/>
          <w:i/>
          <w:iCs/>
          <w:sz w:val="24"/>
          <w:szCs w:val="24"/>
        </w:rPr>
        <w:t>P</w:t>
      </w:r>
      <w:r w:rsidR="005D6D0E">
        <w:rPr>
          <w:rFonts w:ascii="Arial" w:hAnsi="Arial" w:cs="Arial"/>
          <w:i/>
          <w:iCs/>
          <w:sz w:val="24"/>
          <w:szCs w:val="24"/>
        </w:rPr>
        <w:t>ress</w:t>
      </w:r>
      <w:r w:rsidRPr="002B0D50">
        <w:rPr>
          <w:rFonts w:ascii="Arial" w:hAnsi="Arial" w:cs="Arial"/>
          <w:i/>
          <w:iCs/>
          <w:sz w:val="24"/>
          <w:szCs w:val="24"/>
        </w:rPr>
        <w:t xml:space="preserve"> Release</w:t>
      </w:r>
    </w:p>
    <w:p w14:paraId="1E0EF520" w14:textId="77777777" w:rsidR="00B90C65" w:rsidRDefault="00B90C65" w:rsidP="00B90C65">
      <w:pPr>
        <w:pStyle w:val="NoSpacing"/>
        <w:ind w:right="810"/>
        <w:rPr>
          <w:rFonts w:ascii="Arial" w:hAnsi="Arial" w:cs="Arial"/>
          <w:sz w:val="24"/>
          <w:szCs w:val="24"/>
        </w:rPr>
      </w:pPr>
    </w:p>
    <w:p w14:paraId="2BA0B519" w14:textId="294757AE" w:rsidR="00E0097B" w:rsidRDefault="004125D8" w:rsidP="00CB7006">
      <w:pPr>
        <w:pStyle w:val="NoSpacing"/>
        <w:tabs>
          <w:tab w:val="left" w:pos="8550"/>
        </w:tabs>
        <w:ind w:right="810"/>
        <w:jc w:val="center"/>
        <w:rPr>
          <w:rFonts w:cstheme="minorHAnsi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  <w:r w:rsidR="00CB7006" w:rsidRPr="00CB7006">
        <w:rPr>
          <w:rFonts w:ascii="Arial" w:hAnsi="Arial" w:cs="Arial"/>
          <w:b/>
          <w:bCs/>
          <w:sz w:val="24"/>
          <w:szCs w:val="24"/>
        </w:rPr>
        <w:t>GMA Pinoy TV Calls on Consul General Austria</w:t>
      </w:r>
    </w:p>
    <w:p w14:paraId="57DE8CAF" w14:textId="49C3CEAC" w:rsidR="00E0097B" w:rsidRDefault="0033334B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C0FF37" wp14:editId="311C9070">
            <wp:simplePos x="0" y="0"/>
            <wp:positionH relativeFrom="column">
              <wp:posOffset>790575</wp:posOffset>
            </wp:positionH>
            <wp:positionV relativeFrom="paragraph">
              <wp:posOffset>136525</wp:posOffset>
            </wp:positionV>
            <wp:extent cx="465772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16666" r="8333" b="2779"/>
                    <a:stretch/>
                  </pic:blipFill>
                  <pic:spPr bwMode="auto">
                    <a:xfrm>
                      <a:off x="0" y="0"/>
                      <a:ext cx="4657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F503D" w14:textId="0BCCC590" w:rsidR="00E0097B" w:rsidRDefault="00E0097B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3D9FCA7A" w14:textId="0B688975" w:rsidR="00E0097B" w:rsidRDefault="00E0097B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255C26B0" w14:textId="3A63916C" w:rsidR="00E0097B" w:rsidRDefault="00E0097B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00EF3E7D" w14:textId="2F3869A6" w:rsidR="00E0097B" w:rsidRDefault="00E0097B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1832134E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3759907E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2E93E8C8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2C7AD9E8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0FB25E02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04DD0E94" w14:textId="6DD76B0A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1C80A684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7E7CE9F7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46B21855" w14:textId="3E5CFA24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280ABA93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42C3E747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555A833D" w14:textId="5E4FC9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4AF02260" w14:textId="5ABD6E6F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7F349E25" w14:textId="70A4C58E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4CE19408" w14:textId="77777777" w:rsidR="00147F0E" w:rsidRDefault="00147F0E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</w:p>
    <w:p w14:paraId="4250D2E1" w14:textId="11F8D229" w:rsidR="00570D73" w:rsidRPr="00570D73" w:rsidRDefault="00C1724C" w:rsidP="00B90C65">
      <w:pPr>
        <w:pStyle w:val="NoSpacing"/>
        <w:ind w:right="-90"/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Consul General Maria Andrelita Austria </w:t>
      </w:r>
      <w:r w:rsidR="001932CC">
        <w:rPr>
          <w:rFonts w:cstheme="minorHAnsi"/>
          <w:i/>
          <w:iCs/>
          <w:sz w:val="24"/>
          <w:szCs w:val="24"/>
        </w:rPr>
        <w:t xml:space="preserve">(2L) </w:t>
      </w:r>
      <w:r>
        <w:rPr>
          <w:rFonts w:cstheme="minorHAnsi"/>
          <w:i/>
          <w:iCs/>
          <w:sz w:val="24"/>
          <w:szCs w:val="24"/>
        </w:rPr>
        <w:t xml:space="preserve">receives </w:t>
      </w:r>
      <w:r w:rsidR="000B7B0A" w:rsidRPr="000B7B0A">
        <w:rPr>
          <w:rFonts w:cstheme="minorHAnsi"/>
          <w:i/>
          <w:iCs/>
          <w:sz w:val="24"/>
          <w:szCs w:val="24"/>
        </w:rPr>
        <w:t>GMA International’s First Vice President and Head of Operations Joseph T. Francia</w:t>
      </w:r>
      <w:r w:rsidR="000B7B0A">
        <w:rPr>
          <w:rFonts w:cstheme="minorHAnsi"/>
          <w:i/>
          <w:iCs/>
          <w:sz w:val="24"/>
          <w:szCs w:val="24"/>
        </w:rPr>
        <w:t xml:space="preserve"> </w:t>
      </w:r>
      <w:r w:rsidR="001932CC">
        <w:rPr>
          <w:rFonts w:cstheme="minorHAnsi"/>
          <w:i/>
          <w:iCs/>
          <w:sz w:val="24"/>
          <w:szCs w:val="24"/>
        </w:rPr>
        <w:t xml:space="preserve">(2R) </w:t>
      </w:r>
      <w:r w:rsidR="000B7B0A">
        <w:rPr>
          <w:rFonts w:cstheme="minorHAnsi"/>
          <w:i/>
          <w:iCs/>
          <w:sz w:val="24"/>
          <w:szCs w:val="24"/>
        </w:rPr>
        <w:t>at the Consulate on 30 May 2022</w:t>
      </w:r>
      <w:r w:rsidR="00AC2FEE" w:rsidRPr="00AC2FEE">
        <w:rPr>
          <w:rFonts w:cstheme="minorHAnsi"/>
          <w:i/>
          <w:iCs/>
          <w:sz w:val="24"/>
          <w:szCs w:val="24"/>
        </w:rPr>
        <w:t>.</w:t>
      </w:r>
      <w:r w:rsidR="00B90C65">
        <w:rPr>
          <w:rFonts w:cstheme="minorHAnsi"/>
          <w:i/>
          <w:iCs/>
          <w:sz w:val="24"/>
          <w:szCs w:val="24"/>
        </w:rPr>
        <w:t xml:space="preserve">  </w:t>
      </w:r>
      <w:r w:rsidR="006204CD">
        <w:rPr>
          <w:rFonts w:cstheme="minorHAnsi"/>
          <w:i/>
          <w:iCs/>
          <w:sz w:val="24"/>
          <w:szCs w:val="24"/>
        </w:rPr>
        <w:t xml:space="preserve">Also in the photo are </w:t>
      </w:r>
      <w:r w:rsidR="000B7B0A">
        <w:rPr>
          <w:rFonts w:cstheme="minorHAnsi"/>
          <w:i/>
          <w:iCs/>
          <w:sz w:val="24"/>
          <w:szCs w:val="24"/>
        </w:rPr>
        <w:t>Consul Analyn Ratonel and Ms. Faye Nalicat</w:t>
      </w:r>
      <w:r w:rsidR="00087E4B">
        <w:rPr>
          <w:rFonts w:cstheme="minorHAnsi"/>
          <w:i/>
          <w:iCs/>
          <w:sz w:val="24"/>
          <w:szCs w:val="24"/>
        </w:rPr>
        <w:t>.</w:t>
      </w:r>
      <w:r w:rsidR="006204CD">
        <w:rPr>
          <w:rFonts w:cstheme="minorHAnsi"/>
          <w:i/>
          <w:iCs/>
          <w:sz w:val="24"/>
          <w:szCs w:val="24"/>
        </w:rPr>
        <w:t xml:space="preserve"> </w:t>
      </w:r>
      <w:r w:rsidR="006C4537">
        <w:rPr>
          <w:rFonts w:cstheme="minorHAnsi"/>
          <w:i/>
          <w:iCs/>
          <w:sz w:val="24"/>
          <w:szCs w:val="24"/>
        </w:rPr>
        <w:t>(</w:t>
      </w:r>
      <w:r w:rsidR="00C26A37">
        <w:rPr>
          <w:rFonts w:cstheme="minorHAnsi"/>
          <w:i/>
          <w:iCs/>
          <w:sz w:val="24"/>
          <w:szCs w:val="24"/>
        </w:rPr>
        <w:t xml:space="preserve">Photo from </w:t>
      </w:r>
      <w:r w:rsidR="000B7B0A">
        <w:rPr>
          <w:rFonts w:cstheme="minorHAnsi"/>
          <w:i/>
          <w:iCs/>
          <w:sz w:val="24"/>
          <w:szCs w:val="24"/>
        </w:rPr>
        <w:t>Vancouver PCG</w:t>
      </w:r>
      <w:r w:rsidR="00C26A37">
        <w:rPr>
          <w:rFonts w:cstheme="minorHAnsi"/>
          <w:i/>
          <w:iCs/>
          <w:sz w:val="24"/>
          <w:szCs w:val="24"/>
        </w:rPr>
        <w:t>)</w:t>
      </w:r>
    </w:p>
    <w:p w14:paraId="6E432A10" w14:textId="11A31CAE" w:rsidR="00772612" w:rsidRDefault="0033334B" w:rsidP="00092C71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A69FDA" wp14:editId="05EDDD32">
            <wp:simplePos x="0" y="0"/>
            <wp:positionH relativeFrom="column">
              <wp:posOffset>-257175</wp:posOffset>
            </wp:positionH>
            <wp:positionV relativeFrom="paragraph">
              <wp:posOffset>162560</wp:posOffset>
            </wp:positionV>
            <wp:extent cx="3343275" cy="3266440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8"/>
                    <a:stretch/>
                  </pic:blipFill>
                  <pic:spPr bwMode="auto">
                    <a:xfrm>
                      <a:off x="0" y="0"/>
                      <a:ext cx="334327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ACC17" w14:textId="300C6416" w:rsidR="00A32C67" w:rsidRDefault="000B7B0A" w:rsidP="00092C71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07 June</w:t>
      </w:r>
      <w:r w:rsidR="00A3570D">
        <w:rPr>
          <w:rFonts w:ascii="Arial" w:hAnsi="Arial" w:cs="Arial"/>
          <w:sz w:val="24"/>
          <w:szCs w:val="24"/>
        </w:rPr>
        <w:t xml:space="preserve"> </w:t>
      </w:r>
      <w:r w:rsidR="006D2D3D" w:rsidRPr="006D2D3D">
        <w:rPr>
          <w:rFonts w:ascii="Arial" w:hAnsi="Arial" w:cs="Arial"/>
          <w:sz w:val="24"/>
          <w:szCs w:val="24"/>
        </w:rPr>
        <w:t xml:space="preserve">2022 </w:t>
      </w:r>
      <w:r w:rsidR="00092C71">
        <w:rPr>
          <w:rFonts w:ascii="Arial" w:hAnsi="Arial" w:cs="Arial"/>
          <w:sz w:val="24"/>
          <w:szCs w:val="24"/>
        </w:rPr>
        <w:t>–</w:t>
      </w:r>
      <w:r w:rsidR="006D2D3D" w:rsidRPr="006D2D3D">
        <w:rPr>
          <w:rFonts w:ascii="Arial" w:hAnsi="Arial" w:cs="Arial"/>
          <w:sz w:val="24"/>
          <w:szCs w:val="24"/>
        </w:rPr>
        <w:t xml:space="preserve"> </w:t>
      </w:r>
      <w:r w:rsidRPr="000B7B0A">
        <w:rPr>
          <w:rFonts w:ascii="Arial" w:hAnsi="Arial" w:cs="Arial"/>
          <w:sz w:val="24"/>
          <w:szCs w:val="24"/>
        </w:rPr>
        <w:t>Consul General Maria Andrelita Austria receive</w:t>
      </w:r>
      <w:r w:rsidR="00BC1A21">
        <w:rPr>
          <w:rFonts w:ascii="Arial" w:hAnsi="Arial" w:cs="Arial"/>
          <w:sz w:val="24"/>
          <w:szCs w:val="24"/>
        </w:rPr>
        <w:t>d</w:t>
      </w:r>
      <w:r w:rsidRPr="000B7B0A">
        <w:rPr>
          <w:rFonts w:ascii="Arial" w:hAnsi="Arial" w:cs="Arial"/>
          <w:sz w:val="24"/>
          <w:szCs w:val="24"/>
        </w:rPr>
        <w:t xml:space="preserve"> GMA International’s First Vice President and Head of Operations Joseph T. Francia at the Consulate on</w:t>
      </w:r>
      <w:r w:rsidR="00F77BD5">
        <w:rPr>
          <w:rFonts w:ascii="Arial" w:hAnsi="Arial" w:cs="Arial"/>
          <w:sz w:val="24"/>
          <w:szCs w:val="24"/>
        </w:rPr>
        <w:t xml:space="preserve"> </w:t>
      </w:r>
      <w:r w:rsidRPr="000B7B0A">
        <w:rPr>
          <w:rFonts w:ascii="Arial" w:hAnsi="Arial" w:cs="Arial"/>
          <w:sz w:val="24"/>
          <w:szCs w:val="24"/>
        </w:rPr>
        <w:t>30 May 2022</w:t>
      </w:r>
      <w:r>
        <w:rPr>
          <w:rFonts w:ascii="Arial" w:hAnsi="Arial" w:cs="Arial"/>
          <w:sz w:val="24"/>
          <w:szCs w:val="24"/>
        </w:rPr>
        <w:t xml:space="preserve">.  </w:t>
      </w:r>
      <w:r w:rsidR="00A04210">
        <w:rPr>
          <w:rFonts w:ascii="Arial" w:hAnsi="Arial" w:cs="Arial"/>
          <w:sz w:val="24"/>
          <w:szCs w:val="24"/>
        </w:rPr>
        <w:t xml:space="preserve">He </w:t>
      </w:r>
      <w:r w:rsidR="00BC1A21">
        <w:rPr>
          <w:rFonts w:ascii="Arial" w:hAnsi="Arial" w:cs="Arial"/>
          <w:sz w:val="24"/>
          <w:szCs w:val="24"/>
        </w:rPr>
        <w:t>was</w:t>
      </w:r>
      <w:r w:rsidR="00A04210">
        <w:rPr>
          <w:rFonts w:ascii="Arial" w:hAnsi="Arial" w:cs="Arial"/>
          <w:sz w:val="24"/>
          <w:szCs w:val="24"/>
        </w:rPr>
        <w:t xml:space="preserve"> accompanied by Ms. Faye Nalicat</w:t>
      </w:r>
      <w:r w:rsidR="00B33A16">
        <w:rPr>
          <w:rFonts w:ascii="Arial" w:hAnsi="Arial" w:cs="Arial"/>
          <w:sz w:val="24"/>
          <w:szCs w:val="24"/>
        </w:rPr>
        <w:t>, a m</w:t>
      </w:r>
      <w:r w:rsidR="00B33A16" w:rsidRPr="00B33A16">
        <w:rPr>
          <w:rFonts w:ascii="Arial" w:hAnsi="Arial" w:cs="Arial"/>
          <w:sz w:val="24"/>
          <w:szCs w:val="24"/>
        </w:rPr>
        <w:t xml:space="preserve">arketing </w:t>
      </w:r>
      <w:r w:rsidR="00B33A16">
        <w:rPr>
          <w:rFonts w:ascii="Arial" w:hAnsi="Arial" w:cs="Arial"/>
          <w:sz w:val="24"/>
          <w:szCs w:val="24"/>
        </w:rPr>
        <w:t>s</w:t>
      </w:r>
      <w:r w:rsidR="00B33A16" w:rsidRPr="00B33A16">
        <w:rPr>
          <w:rFonts w:ascii="Arial" w:hAnsi="Arial" w:cs="Arial"/>
          <w:sz w:val="24"/>
          <w:szCs w:val="24"/>
        </w:rPr>
        <w:t>pecialist</w:t>
      </w:r>
      <w:r w:rsidR="00A04210">
        <w:rPr>
          <w:rFonts w:ascii="Arial" w:hAnsi="Arial" w:cs="Arial"/>
          <w:sz w:val="24"/>
          <w:szCs w:val="24"/>
        </w:rPr>
        <w:t xml:space="preserve"> based in Vancouver.</w:t>
      </w:r>
    </w:p>
    <w:p w14:paraId="7E82CA03" w14:textId="77777777" w:rsidR="00A32C67" w:rsidRDefault="00A32C67" w:rsidP="00092C7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FCF959C" w14:textId="77777777" w:rsidR="00F77BD5" w:rsidRDefault="000B7B0A" w:rsidP="007E71CF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B7B0A">
        <w:rPr>
          <w:rFonts w:ascii="Arial" w:hAnsi="Arial" w:cs="Arial"/>
          <w:sz w:val="24"/>
          <w:szCs w:val="24"/>
        </w:rPr>
        <w:t>Consul General Austria</w:t>
      </w:r>
      <w:r w:rsidR="00A04210">
        <w:rPr>
          <w:rFonts w:ascii="Arial" w:hAnsi="Arial" w:cs="Arial"/>
          <w:sz w:val="24"/>
          <w:szCs w:val="24"/>
        </w:rPr>
        <w:t xml:space="preserve"> briefed </w:t>
      </w:r>
      <w:r w:rsidR="00656D10">
        <w:rPr>
          <w:rFonts w:ascii="Arial" w:hAnsi="Arial" w:cs="Arial"/>
          <w:sz w:val="24"/>
          <w:szCs w:val="24"/>
        </w:rPr>
        <w:t>them</w:t>
      </w:r>
      <w:r w:rsidR="00A04210">
        <w:rPr>
          <w:rFonts w:ascii="Arial" w:hAnsi="Arial" w:cs="Arial"/>
          <w:sz w:val="24"/>
          <w:szCs w:val="24"/>
        </w:rPr>
        <w:t xml:space="preserve"> on the Consulate’s</w:t>
      </w:r>
      <w:r w:rsidR="00656D10">
        <w:rPr>
          <w:rFonts w:ascii="Arial" w:hAnsi="Arial" w:cs="Arial"/>
          <w:sz w:val="24"/>
          <w:szCs w:val="24"/>
        </w:rPr>
        <w:t xml:space="preserve"> forthcoming</w:t>
      </w:r>
      <w:r w:rsidR="00A04210">
        <w:rPr>
          <w:rFonts w:ascii="Arial" w:hAnsi="Arial" w:cs="Arial"/>
          <w:sz w:val="24"/>
          <w:szCs w:val="24"/>
        </w:rPr>
        <w:t xml:space="preserve"> </w:t>
      </w:r>
      <w:r w:rsidR="001932CC" w:rsidRPr="001932CC">
        <w:rPr>
          <w:rFonts w:ascii="Arial" w:hAnsi="Arial" w:cs="Arial"/>
          <w:sz w:val="24"/>
          <w:szCs w:val="24"/>
        </w:rPr>
        <w:t>economic and cultural diplomacy projects</w:t>
      </w:r>
      <w:r w:rsidR="00B03114" w:rsidRPr="00B03114">
        <w:rPr>
          <w:rFonts w:ascii="Arial" w:hAnsi="Arial" w:cs="Arial"/>
          <w:sz w:val="24"/>
          <w:szCs w:val="24"/>
        </w:rPr>
        <w:t>.</w:t>
      </w:r>
      <w:r w:rsidR="00BC1A21">
        <w:rPr>
          <w:rFonts w:ascii="Arial" w:hAnsi="Arial" w:cs="Arial"/>
          <w:sz w:val="24"/>
          <w:szCs w:val="24"/>
        </w:rPr>
        <w:t xml:space="preserve"> </w:t>
      </w:r>
      <w:r w:rsidR="00656D10">
        <w:rPr>
          <w:rFonts w:ascii="Arial" w:hAnsi="Arial" w:cs="Arial"/>
          <w:sz w:val="24"/>
          <w:szCs w:val="24"/>
        </w:rPr>
        <w:t xml:space="preserve"> </w:t>
      </w:r>
      <w:r w:rsidR="00F77BD5">
        <w:rPr>
          <w:rFonts w:ascii="Arial" w:hAnsi="Arial" w:cs="Arial"/>
          <w:sz w:val="24"/>
          <w:szCs w:val="24"/>
        </w:rPr>
        <w:t xml:space="preserve">            </w:t>
      </w:r>
    </w:p>
    <w:p w14:paraId="5F6F306A" w14:textId="77777777" w:rsidR="00F77BD5" w:rsidRDefault="00F77BD5" w:rsidP="007E71CF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F1DF035" w14:textId="19AB65DB" w:rsidR="00C94BCD" w:rsidRPr="00A32C67" w:rsidRDefault="00656D10" w:rsidP="007E71C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Mr. Francia conveyed GMA Pinoy TV’s interest in collaborating with the Consulate </w:t>
      </w:r>
      <w:r w:rsidR="00BC1A21" w:rsidRPr="00BC1A21">
        <w:rPr>
          <w:rFonts w:ascii="Arial" w:hAnsi="Arial" w:cs="Arial"/>
          <w:sz w:val="24"/>
          <w:szCs w:val="24"/>
        </w:rPr>
        <w:t xml:space="preserve">on </w:t>
      </w:r>
      <w:r w:rsidR="00BC1A21">
        <w:rPr>
          <w:rFonts w:ascii="Arial" w:hAnsi="Arial" w:cs="Arial"/>
          <w:sz w:val="24"/>
          <w:szCs w:val="24"/>
        </w:rPr>
        <w:t>activities highli</w:t>
      </w:r>
      <w:r>
        <w:rPr>
          <w:rFonts w:ascii="Arial" w:hAnsi="Arial" w:cs="Arial"/>
          <w:sz w:val="24"/>
          <w:szCs w:val="24"/>
        </w:rPr>
        <w:t xml:space="preserve">ghting the best of the Philippines.  </w:t>
      </w:r>
      <w:r w:rsidR="007A7B62" w:rsidRPr="00CC1C04">
        <w:rPr>
          <w:rFonts w:ascii="Arial" w:hAnsi="Arial" w:cs="Arial"/>
          <w:i/>
          <w:iCs/>
          <w:sz w:val="24"/>
          <w:szCs w:val="24"/>
        </w:rPr>
        <w:t>END</w:t>
      </w:r>
    </w:p>
    <w:p w14:paraId="21F3B538" w14:textId="1E5A2A98" w:rsidR="00092C71" w:rsidRDefault="00092C71" w:rsidP="007E71CF">
      <w:pPr>
        <w:pStyle w:val="NoSpacing"/>
        <w:jc w:val="both"/>
        <w:rPr>
          <w:rFonts w:ascii="Arial" w:hAnsi="Arial" w:cs="Arial"/>
          <w:i/>
          <w:iCs/>
          <w:sz w:val="24"/>
          <w:szCs w:val="24"/>
        </w:rPr>
      </w:pPr>
    </w:p>
    <w:p w14:paraId="7F60C70C" w14:textId="77777777" w:rsidR="00856083" w:rsidRDefault="00856083" w:rsidP="00C95F2A">
      <w:pPr>
        <w:pStyle w:val="NoSpacing"/>
        <w:rPr>
          <w:rFonts w:cstheme="minorHAnsi"/>
          <w:i/>
          <w:iCs/>
          <w:sz w:val="24"/>
          <w:szCs w:val="24"/>
        </w:rPr>
      </w:pPr>
    </w:p>
    <w:p w14:paraId="11408371" w14:textId="2D7092E5" w:rsidR="0085773C" w:rsidRDefault="0085773C" w:rsidP="00C95F2A">
      <w:pPr>
        <w:pStyle w:val="NoSpacing"/>
        <w:rPr>
          <w:rFonts w:cstheme="minorHAnsi"/>
          <w:i/>
          <w:iCs/>
          <w:sz w:val="24"/>
          <w:szCs w:val="24"/>
        </w:rPr>
      </w:pPr>
    </w:p>
    <w:sectPr w:rsidR="0085773C" w:rsidSect="00CB747B">
      <w:pgSz w:w="12240" w:h="15840"/>
      <w:pgMar w:top="1267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2E"/>
    <w:rsid w:val="00000B42"/>
    <w:rsid w:val="00006B18"/>
    <w:rsid w:val="00010D36"/>
    <w:rsid w:val="000119DB"/>
    <w:rsid w:val="00013416"/>
    <w:rsid w:val="00013F89"/>
    <w:rsid w:val="00033DDA"/>
    <w:rsid w:val="00067916"/>
    <w:rsid w:val="0007375C"/>
    <w:rsid w:val="00087E4B"/>
    <w:rsid w:val="0009299F"/>
    <w:rsid w:val="00092C71"/>
    <w:rsid w:val="000A4F75"/>
    <w:rsid w:val="000B7B0A"/>
    <w:rsid w:val="000C3045"/>
    <w:rsid w:val="000C3BA5"/>
    <w:rsid w:val="000C3CD3"/>
    <w:rsid w:val="000F0316"/>
    <w:rsid w:val="000F1A83"/>
    <w:rsid w:val="000F36CC"/>
    <w:rsid w:val="000F4043"/>
    <w:rsid w:val="0012251C"/>
    <w:rsid w:val="00147F0E"/>
    <w:rsid w:val="00150761"/>
    <w:rsid w:val="001520C8"/>
    <w:rsid w:val="00156F55"/>
    <w:rsid w:val="0016385E"/>
    <w:rsid w:val="00174246"/>
    <w:rsid w:val="0018199C"/>
    <w:rsid w:val="00183776"/>
    <w:rsid w:val="00187F2F"/>
    <w:rsid w:val="001932CC"/>
    <w:rsid w:val="001A2340"/>
    <w:rsid w:val="001A64D3"/>
    <w:rsid w:val="001C046D"/>
    <w:rsid w:val="001C1988"/>
    <w:rsid w:val="001C2D5E"/>
    <w:rsid w:val="001C64A5"/>
    <w:rsid w:val="001F0ECE"/>
    <w:rsid w:val="001F662E"/>
    <w:rsid w:val="002047F7"/>
    <w:rsid w:val="00211E61"/>
    <w:rsid w:val="002205F8"/>
    <w:rsid w:val="0022342D"/>
    <w:rsid w:val="00231277"/>
    <w:rsid w:val="00255D45"/>
    <w:rsid w:val="0026348B"/>
    <w:rsid w:val="00266413"/>
    <w:rsid w:val="00281E62"/>
    <w:rsid w:val="00286C61"/>
    <w:rsid w:val="002B0D50"/>
    <w:rsid w:val="002B29F1"/>
    <w:rsid w:val="002B34DA"/>
    <w:rsid w:val="002D2384"/>
    <w:rsid w:val="00305654"/>
    <w:rsid w:val="003272B6"/>
    <w:rsid w:val="0033334B"/>
    <w:rsid w:val="0035401C"/>
    <w:rsid w:val="003668C6"/>
    <w:rsid w:val="00374848"/>
    <w:rsid w:val="00396EC8"/>
    <w:rsid w:val="003A107E"/>
    <w:rsid w:val="003A454C"/>
    <w:rsid w:val="003C4706"/>
    <w:rsid w:val="003D1F05"/>
    <w:rsid w:val="003D5D15"/>
    <w:rsid w:val="003E1383"/>
    <w:rsid w:val="003F4A84"/>
    <w:rsid w:val="003F62AB"/>
    <w:rsid w:val="00400CB5"/>
    <w:rsid w:val="00410AB3"/>
    <w:rsid w:val="004125D8"/>
    <w:rsid w:val="00442D8B"/>
    <w:rsid w:val="00445384"/>
    <w:rsid w:val="004470A0"/>
    <w:rsid w:val="0045284C"/>
    <w:rsid w:val="00453D8A"/>
    <w:rsid w:val="004546D8"/>
    <w:rsid w:val="004560C9"/>
    <w:rsid w:val="00461180"/>
    <w:rsid w:val="00467809"/>
    <w:rsid w:val="004763B0"/>
    <w:rsid w:val="0049205F"/>
    <w:rsid w:val="004A5219"/>
    <w:rsid w:val="004B29B2"/>
    <w:rsid w:val="004D1B9C"/>
    <w:rsid w:val="004D63C7"/>
    <w:rsid w:val="00500815"/>
    <w:rsid w:val="00513E41"/>
    <w:rsid w:val="00532CC1"/>
    <w:rsid w:val="00532D32"/>
    <w:rsid w:val="00537AAD"/>
    <w:rsid w:val="00544B7E"/>
    <w:rsid w:val="00570D73"/>
    <w:rsid w:val="005720FC"/>
    <w:rsid w:val="00572372"/>
    <w:rsid w:val="00581239"/>
    <w:rsid w:val="005847E3"/>
    <w:rsid w:val="00591EB0"/>
    <w:rsid w:val="005A0772"/>
    <w:rsid w:val="005B4D73"/>
    <w:rsid w:val="005C01E6"/>
    <w:rsid w:val="005C046A"/>
    <w:rsid w:val="005C09F6"/>
    <w:rsid w:val="005C4D47"/>
    <w:rsid w:val="005C5D9F"/>
    <w:rsid w:val="005D6D0E"/>
    <w:rsid w:val="005E055C"/>
    <w:rsid w:val="005E45E1"/>
    <w:rsid w:val="005E61A2"/>
    <w:rsid w:val="00601068"/>
    <w:rsid w:val="006131F4"/>
    <w:rsid w:val="006204CD"/>
    <w:rsid w:val="00631616"/>
    <w:rsid w:val="0064319B"/>
    <w:rsid w:val="006442BE"/>
    <w:rsid w:val="00656D10"/>
    <w:rsid w:val="00663643"/>
    <w:rsid w:val="00671761"/>
    <w:rsid w:val="00684784"/>
    <w:rsid w:val="006947EB"/>
    <w:rsid w:val="00694954"/>
    <w:rsid w:val="006A42C8"/>
    <w:rsid w:val="006A7816"/>
    <w:rsid w:val="006B475E"/>
    <w:rsid w:val="006B611C"/>
    <w:rsid w:val="006B6E50"/>
    <w:rsid w:val="006B746E"/>
    <w:rsid w:val="006C4537"/>
    <w:rsid w:val="006C5A7B"/>
    <w:rsid w:val="006D14A5"/>
    <w:rsid w:val="006D2D3D"/>
    <w:rsid w:val="00703A53"/>
    <w:rsid w:val="00703AF2"/>
    <w:rsid w:val="007115CB"/>
    <w:rsid w:val="00714034"/>
    <w:rsid w:val="007153FD"/>
    <w:rsid w:val="007204B2"/>
    <w:rsid w:val="00741FDC"/>
    <w:rsid w:val="00743851"/>
    <w:rsid w:val="007533D6"/>
    <w:rsid w:val="00754EB5"/>
    <w:rsid w:val="00772612"/>
    <w:rsid w:val="00792F63"/>
    <w:rsid w:val="007A7B62"/>
    <w:rsid w:val="007B79B0"/>
    <w:rsid w:val="007D4ADC"/>
    <w:rsid w:val="007D5AC7"/>
    <w:rsid w:val="007D725C"/>
    <w:rsid w:val="007E1F03"/>
    <w:rsid w:val="007E71CF"/>
    <w:rsid w:val="007F11EB"/>
    <w:rsid w:val="007F57F4"/>
    <w:rsid w:val="00801AE2"/>
    <w:rsid w:val="0082263C"/>
    <w:rsid w:val="00832F9F"/>
    <w:rsid w:val="00844B83"/>
    <w:rsid w:val="008474C0"/>
    <w:rsid w:val="0085403F"/>
    <w:rsid w:val="00856083"/>
    <w:rsid w:val="0085773C"/>
    <w:rsid w:val="008A097A"/>
    <w:rsid w:val="008A542B"/>
    <w:rsid w:val="008C26D5"/>
    <w:rsid w:val="008D6E18"/>
    <w:rsid w:val="008E0490"/>
    <w:rsid w:val="00923225"/>
    <w:rsid w:val="00923AF4"/>
    <w:rsid w:val="00943A90"/>
    <w:rsid w:val="00944C9A"/>
    <w:rsid w:val="00976263"/>
    <w:rsid w:val="009B53B5"/>
    <w:rsid w:val="009D0DF9"/>
    <w:rsid w:val="009D7C17"/>
    <w:rsid w:val="009E01E4"/>
    <w:rsid w:val="009E09F6"/>
    <w:rsid w:val="009E354B"/>
    <w:rsid w:val="009F5E1E"/>
    <w:rsid w:val="009F5F41"/>
    <w:rsid w:val="00A04210"/>
    <w:rsid w:val="00A07366"/>
    <w:rsid w:val="00A10CC8"/>
    <w:rsid w:val="00A16233"/>
    <w:rsid w:val="00A16F82"/>
    <w:rsid w:val="00A226FC"/>
    <w:rsid w:val="00A32C67"/>
    <w:rsid w:val="00A3570D"/>
    <w:rsid w:val="00A56720"/>
    <w:rsid w:val="00A76952"/>
    <w:rsid w:val="00A81F2F"/>
    <w:rsid w:val="00AA3B29"/>
    <w:rsid w:val="00AB00ED"/>
    <w:rsid w:val="00AC2FEE"/>
    <w:rsid w:val="00AE1F2B"/>
    <w:rsid w:val="00AE5D76"/>
    <w:rsid w:val="00AE5DC6"/>
    <w:rsid w:val="00B03114"/>
    <w:rsid w:val="00B21A68"/>
    <w:rsid w:val="00B22A06"/>
    <w:rsid w:val="00B33A16"/>
    <w:rsid w:val="00B57FC5"/>
    <w:rsid w:val="00B801B8"/>
    <w:rsid w:val="00B90C65"/>
    <w:rsid w:val="00B9478D"/>
    <w:rsid w:val="00BA4EF4"/>
    <w:rsid w:val="00BA5D06"/>
    <w:rsid w:val="00BB4AA9"/>
    <w:rsid w:val="00BB6E2C"/>
    <w:rsid w:val="00BC0556"/>
    <w:rsid w:val="00BC1A21"/>
    <w:rsid w:val="00BE3B6F"/>
    <w:rsid w:val="00BF7C0E"/>
    <w:rsid w:val="00C048DF"/>
    <w:rsid w:val="00C1425A"/>
    <w:rsid w:val="00C1724C"/>
    <w:rsid w:val="00C2222F"/>
    <w:rsid w:val="00C26A37"/>
    <w:rsid w:val="00C31E71"/>
    <w:rsid w:val="00C47801"/>
    <w:rsid w:val="00C478A0"/>
    <w:rsid w:val="00C53393"/>
    <w:rsid w:val="00C81A2E"/>
    <w:rsid w:val="00C87B66"/>
    <w:rsid w:val="00C9326C"/>
    <w:rsid w:val="00C94BCD"/>
    <w:rsid w:val="00C95F2A"/>
    <w:rsid w:val="00C97646"/>
    <w:rsid w:val="00CA3A5B"/>
    <w:rsid w:val="00CB03D8"/>
    <w:rsid w:val="00CB09DF"/>
    <w:rsid w:val="00CB7006"/>
    <w:rsid w:val="00CB747B"/>
    <w:rsid w:val="00CC0C51"/>
    <w:rsid w:val="00CC1C04"/>
    <w:rsid w:val="00CC46FB"/>
    <w:rsid w:val="00CD0B24"/>
    <w:rsid w:val="00CD3452"/>
    <w:rsid w:val="00CE173B"/>
    <w:rsid w:val="00CE265E"/>
    <w:rsid w:val="00CF1BE5"/>
    <w:rsid w:val="00D524DD"/>
    <w:rsid w:val="00D52888"/>
    <w:rsid w:val="00D5403D"/>
    <w:rsid w:val="00D61592"/>
    <w:rsid w:val="00D7006E"/>
    <w:rsid w:val="00D72229"/>
    <w:rsid w:val="00D75354"/>
    <w:rsid w:val="00D77F15"/>
    <w:rsid w:val="00D82EF8"/>
    <w:rsid w:val="00D84A3A"/>
    <w:rsid w:val="00D87E38"/>
    <w:rsid w:val="00D90809"/>
    <w:rsid w:val="00DA057D"/>
    <w:rsid w:val="00DB6C08"/>
    <w:rsid w:val="00DC49AF"/>
    <w:rsid w:val="00DE0B1B"/>
    <w:rsid w:val="00DF105A"/>
    <w:rsid w:val="00DF7800"/>
    <w:rsid w:val="00E0097B"/>
    <w:rsid w:val="00E0313B"/>
    <w:rsid w:val="00E063B0"/>
    <w:rsid w:val="00E07CC8"/>
    <w:rsid w:val="00E406F7"/>
    <w:rsid w:val="00E61378"/>
    <w:rsid w:val="00E65F2C"/>
    <w:rsid w:val="00E77B91"/>
    <w:rsid w:val="00EA2954"/>
    <w:rsid w:val="00EC46A4"/>
    <w:rsid w:val="00EC4893"/>
    <w:rsid w:val="00EC7BDD"/>
    <w:rsid w:val="00F15431"/>
    <w:rsid w:val="00F21930"/>
    <w:rsid w:val="00F25922"/>
    <w:rsid w:val="00F30EB6"/>
    <w:rsid w:val="00F64020"/>
    <w:rsid w:val="00F7619A"/>
    <w:rsid w:val="00F77BD5"/>
    <w:rsid w:val="00F85E0E"/>
    <w:rsid w:val="00F931BE"/>
    <w:rsid w:val="00F93E83"/>
    <w:rsid w:val="00F95673"/>
    <w:rsid w:val="00F97BD1"/>
    <w:rsid w:val="00FA29DA"/>
    <w:rsid w:val="00FB3F3F"/>
    <w:rsid w:val="00FD5E3A"/>
    <w:rsid w:val="00FD6678"/>
    <w:rsid w:val="00FF4BC6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5CAA88"/>
  <w15:docId w15:val="{98454AAC-2F98-4DC4-A014-A03429CB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42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0D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662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F66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C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C0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0D5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B0D50"/>
    <w:pPr>
      <w:spacing w:line="259" w:lineRule="auto"/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7F57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57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D18CA-31C1-417E-ACCF-93FB1622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Vancouver PCG</dc:creator>
  <cp:lastModifiedBy>YVRPCG-2020-01</cp:lastModifiedBy>
  <cp:revision>10</cp:revision>
  <cp:lastPrinted>2022-05-25T20:00:00Z</cp:lastPrinted>
  <dcterms:created xsi:type="dcterms:W3CDTF">2022-06-08T16:09:00Z</dcterms:created>
  <dcterms:modified xsi:type="dcterms:W3CDTF">2022-06-08T19:25:00Z</dcterms:modified>
</cp:coreProperties>
</file>